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77" w:rsidRDefault="00CD6A77" w:rsidP="00CD6A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5017135</wp:posOffset>
            </wp:positionH>
            <wp:positionV relativeFrom="paragraph">
              <wp:posOffset>-115570</wp:posOffset>
            </wp:positionV>
            <wp:extent cx="1140460" cy="1732915"/>
            <wp:effectExtent l="19050" t="0" r="2540" b="0"/>
            <wp:wrapSquare wrapText="bothSides"/>
            <wp:docPr id="1" name="Рисунок 1" descr="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5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4"/>
          <w:color w:val="FF0000"/>
          <w:sz w:val="36"/>
          <w:szCs w:val="36"/>
        </w:rPr>
        <w:t>ПРЕМИИ</w:t>
      </w:r>
    </w:p>
    <w:p w:rsidR="00CD6A77" w:rsidRDefault="00CD6A77" w:rsidP="00CD6A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rStyle w:val="a4"/>
          <w:color w:val="FF0000"/>
          <w:sz w:val="36"/>
          <w:szCs w:val="36"/>
        </w:rPr>
        <w:t>ПАМЯТИ МИТРОПОЛИТА</w:t>
      </w:r>
    </w:p>
    <w:p w:rsidR="00CD6A77" w:rsidRDefault="00CD6A77" w:rsidP="00CD6A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rStyle w:val="a4"/>
          <w:color w:val="FF0000"/>
          <w:sz w:val="36"/>
          <w:szCs w:val="36"/>
        </w:rPr>
        <w:t>Московского и Коломенского</w:t>
      </w:r>
    </w:p>
    <w:p w:rsidR="00CD6A77" w:rsidRDefault="00CD6A77" w:rsidP="00CD6A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rStyle w:val="a4"/>
          <w:color w:val="FF0000"/>
          <w:sz w:val="36"/>
          <w:szCs w:val="36"/>
        </w:rPr>
        <w:t>МАКАРИЯ (Булгакова)</w:t>
      </w:r>
    </w:p>
    <w:p w:rsidR="00CD6A77" w:rsidRPr="00723E4C" w:rsidRDefault="00CD6A77" w:rsidP="00CD6A77">
      <w:pPr>
        <w:pStyle w:val="a3"/>
        <w:shd w:val="clear" w:color="auto" w:fill="FFFFFF"/>
        <w:spacing w:before="0" w:beforeAutospacing="0" w:after="104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 </w:t>
      </w:r>
    </w:p>
    <w:p w:rsidR="00CD6A77" w:rsidRDefault="00CD6A77" w:rsidP="00CD6A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15"/>
          <w:szCs w:val="15"/>
        </w:rPr>
      </w:pPr>
      <w:r>
        <w:rPr>
          <w:rStyle w:val="a4"/>
          <w:color w:val="000000"/>
          <w:sz w:val="28"/>
          <w:szCs w:val="28"/>
        </w:rPr>
        <w:t>УСЛОВИЯ КОНКУРСА 2018-2019 гг.</w:t>
      </w:r>
      <w:r>
        <w:rPr>
          <w:color w:val="000000"/>
          <w:sz w:val="28"/>
          <w:szCs w:val="28"/>
        </w:rPr>
        <w:t> </w:t>
      </w:r>
    </w:p>
    <w:p w:rsidR="00CD6A77" w:rsidRPr="00723E4C" w:rsidRDefault="00CD6A77" w:rsidP="00CD6A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 </w:t>
      </w:r>
    </w:p>
    <w:p w:rsidR="00CD6A77" w:rsidRPr="00CD6A77" w:rsidRDefault="00CD6A77" w:rsidP="00CD6A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sz w:val="15"/>
          <w:szCs w:val="15"/>
        </w:rPr>
      </w:pPr>
      <w:r w:rsidRPr="00CD6A77">
        <w:rPr>
          <w:sz w:val="28"/>
          <w:szCs w:val="28"/>
        </w:rPr>
        <w:t xml:space="preserve">К </w:t>
      </w:r>
      <w:proofErr w:type="spellStart"/>
      <w:r w:rsidRPr="00CD6A77">
        <w:rPr>
          <w:sz w:val="28"/>
          <w:szCs w:val="28"/>
        </w:rPr>
        <w:t>Макариевскому</w:t>
      </w:r>
      <w:proofErr w:type="spellEnd"/>
      <w:r w:rsidRPr="00CD6A77">
        <w:rPr>
          <w:sz w:val="28"/>
          <w:szCs w:val="28"/>
        </w:rPr>
        <w:t xml:space="preserve"> конкурсу допускаются научные труды, изданные в </w:t>
      </w:r>
      <w:r w:rsidR="00723E4C">
        <w:rPr>
          <w:sz w:val="28"/>
          <w:szCs w:val="28"/>
        </w:rPr>
        <w:t xml:space="preserve">              </w:t>
      </w:r>
      <w:r w:rsidRPr="00CD6A77">
        <w:rPr>
          <w:sz w:val="28"/>
          <w:szCs w:val="28"/>
        </w:rPr>
        <w:t>2015-2018 гг., а также неопубликованные работы по шести номинациям: </w:t>
      </w:r>
    </w:p>
    <w:p w:rsidR="00CD6A77" w:rsidRDefault="00CD6A77" w:rsidP="00CD6A7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8"/>
        <w:jc w:val="both"/>
        <w:rPr>
          <w:rFonts w:ascii="Helvetica" w:hAnsi="Helvetica"/>
          <w:color w:val="333333"/>
          <w:sz w:val="15"/>
          <w:szCs w:val="15"/>
        </w:rPr>
      </w:pPr>
      <w:proofErr w:type="gramStart"/>
      <w:r w:rsidRPr="00CD6A77">
        <w:rPr>
          <w:rStyle w:val="a4"/>
          <w:sz w:val="28"/>
          <w:szCs w:val="28"/>
        </w:rPr>
        <w:t>История Православной Церкви</w:t>
      </w:r>
      <w:r w:rsidRPr="00CD6A77">
        <w:rPr>
          <w:sz w:val="15"/>
          <w:szCs w:val="15"/>
        </w:rPr>
        <w:t> </w:t>
      </w:r>
      <w:r w:rsidRPr="00CD6A77">
        <w:rPr>
          <w:sz w:val="28"/>
          <w:szCs w:val="28"/>
        </w:rPr>
        <w:t xml:space="preserve">— собственно история Церкви; история </w:t>
      </w:r>
      <w:proofErr w:type="spellStart"/>
      <w:r w:rsidRPr="00CD6A77">
        <w:rPr>
          <w:sz w:val="28"/>
          <w:szCs w:val="28"/>
        </w:rPr>
        <w:t>межцерковных</w:t>
      </w:r>
      <w:proofErr w:type="spellEnd"/>
      <w:r w:rsidRPr="00CD6A77">
        <w:rPr>
          <w:sz w:val="28"/>
          <w:szCs w:val="28"/>
        </w:rPr>
        <w:t xml:space="preserve"> связей; деятели Церкви; агиография; церковная археология; история церковного искусства, письменности, пения, </w:t>
      </w:r>
      <w:proofErr w:type="spellStart"/>
      <w:r w:rsidRPr="00CD6A77">
        <w:rPr>
          <w:sz w:val="28"/>
          <w:szCs w:val="28"/>
        </w:rPr>
        <w:t>литургики</w:t>
      </w:r>
      <w:proofErr w:type="spellEnd"/>
      <w:r w:rsidRPr="00CD6A77">
        <w:rPr>
          <w:sz w:val="28"/>
          <w:szCs w:val="28"/>
        </w:rPr>
        <w:t>, церковного</w:t>
      </w:r>
      <w:r>
        <w:rPr>
          <w:color w:val="333333"/>
          <w:sz w:val="28"/>
          <w:szCs w:val="28"/>
        </w:rPr>
        <w:t xml:space="preserve"> права.</w:t>
      </w:r>
      <w:proofErr w:type="gramEnd"/>
    </w:p>
    <w:p w:rsidR="00CD6A77" w:rsidRDefault="00CD6A77" w:rsidP="00CD6A7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8"/>
        <w:jc w:val="both"/>
        <w:rPr>
          <w:color w:val="000000"/>
        </w:rPr>
      </w:pPr>
      <w:r>
        <w:rPr>
          <w:rStyle w:val="a4"/>
          <w:color w:val="000000"/>
          <w:sz w:val="28"/>
          <w:szCs w:val="28"/>
        </w:rPr>
        <w:t>История России</w:t>
      </w:r>
      <w:r>
        <w:rPr>
          <w:color w:val="000000"/>
        </w:rPr>
        <w:t> </w:t>
      </w:r>
      <w:r>
        <w:rPr>
          <w:color w:val="000000"/>
          <w:sz w:val="28"/>
          <w:szCs w:val="28"/>
        </w:rPr>
        <w:t>— начиная с истории Древней Руси; история российской государственности; военная и дипломатическая история России; история русско-славянских связей; история культуры народов России; выдающиеся деятели России.</w:t>
      </w:r>
    </w:p>
    <w:p w:rsidR="00CD6A77" w:rsidRDefault="00CD6A77" w:rsidP="00CD6A7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8"/>
        <w:jc w:val="both"/>
        <w:rPr>
          <w:color w:val="000000"/>
        </w:rPr>
      </w:pPr>
      <w:r>
        <w:rPr>
          <w:rStyle w:val="a4"/>
          <w:color w:val="000000"/>
          <w:sz w:val="28"/>
          <w:szCs w:val="28"/>
        </w:rPr>
        <w:t>История Москвы. Историческое и церковное краеведение</w:t>
      </w:r>
      <w:r>
        <w:rPr>
          <w:color w:val="000000"/>
          <w:sz w:val="28"/>
          <w:szCs w:val="28"/>
        </w:rPr>
        <w:t>.</w:t>
      </w:r>
    </w:p>
    <w:p w:rsidR="00CD6A77" w:rsidRDefault="00CD6A77" w:rsidP="00CD6A7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8"/>
        <w:jc w:val="both"/>
        <w:rPr>
          <w:color w:val="000000"/>
        </w:rPr>
      </w:pPr>
      <w:r>
        <w:rPr>
          <w:rStyle w:val="a4"/>
          <w:color w:val="000000"/>
          <w:sz w:val="28"/>
          <w:szCs w:val="28"/>
        </w:rPr>
        <w:t>История православных стран и народов</w:t>
      </w:r>
      <w:r>
        <w:rPr>
          <w:color w:val="000000"/>
        </w:rPr>
        <w:t> </w:t>
      </w:r>
      <w:r>
        <w:rPr>
          <w:color w:val="000000"/>
          <w:sz w:val="28"/>
          <w:szCs w:val="28"/>
        </w:rPr>
        <w:t>— история страны, духовно-культурные традиции, исследование памятников христианской агиографии, связи с другими Православными Церквами, знаменитые деятели.</w:t>
      </w:r>
    </w:p>
    <w:p w:rsidR="00CD6A77" w:rsidRDefault="00CD6A77" w:rsidP="00CD6A7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8"/>
        <w:jc w:val="both"/>
        <w:rPr>
          <w:color w:val="000000"/>
        </w:rPr>
      </w:pPr>
      <w:r>
        <w:rPr>
          <w:rStyle w:val="a4"/>
          <w:color w:val="000000"/>
          <w:sz w:val="28"/>
          <w:szCs w:val="28"/>
        </w:rPr>
        <w:t>Учебник или учебное пособие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представляющие</w:t>
      </w:r>
      <w:proofErr w:type="gramEnd"/>
      <w:r>
        <w:rPr>
          <w:color w:val="000000"/>
          <w:sz w:val="28"/>
          <w:szCs w:val="28"/>
        </w:rPr>
        <w:t xml:space="preserve"> вклад в науку в одной из существующих номинаций.</w:t>
      </w:r>
    </w:p>
    <w:p w:rsidR="00CD6A77" w:rsidRDefault="00CD6A77" w:rsidP="00CD6A7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8"/>
        <w:jc w:val="both"/>
        <w:rPr>
          <w:color w:val="000000"/>
        </w:rPr>
      </w:pPr>
      <w:r>
        <w:rPr>
          <w:rStyle w:val="a4"/>
          <w:color w:val="000000"/>
          <w:sz w:val="28"/>
          <w:szCs w:val="28"/>
        </w:rPr>
        <w:t>За достижения в популяризации научно-исторических знаний</w:t>
      </w:r>
      <w:r>
        <w:rPr>
          <w:color w:val="000000"/>
          <w:sz w:val="28"/>
          <w:szCs w:val="28"/>
        </w:rPr>
        <w:t>. </w:t>
      </w:r>
    </w:p>
    <w:p w:rsidR="00CD6A77" w:rsidRPr="00CD6A77" w:rsidRDefault="00CD6A77" w:rsidP="00CD6A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sz w:val="15"/>
          <w:szCs w:val="15"/>
        </w:rPr>
      </w:pPr>
      <w:r w:rsidRPr="00CD6A77">
        <w:rPr>
          <w:sz w:val="28"/>
          <w:szCs w:val="28"/>
        </w:rPr>
        <w:t>Поданные на соискание труды должны быть на русском языке, представлены в двух экземплярах, в переплетенном виде, с приложением анкетных    данных    об    авторе    (</w:t>
      </w:r>
      <w:hyperlink r:id="rId6" w:history="1">
        <w:r w:rsidRPr="00CD6A77">
          <w:rPr>
            <w:rStyle w:val="a5"/>
            <w:color w:val="auto"/>
            <w:sz w:val="28"/>
            <w:szCs w:val="28"/>
            <w:u w:val="none"/>
          </w:rPr>
          <w:t>бланк   на    сайте</w:t>
        </w:r>
      </w:hyperlink>
      <w:r w:rsidRPr="00CD6A77">
        <w:rPr>
          <w:sz w:val="28"/>
          <w:szCs w:val="28"/>
        </w:rPr>
        <w:t>)     и    рекомендацией    на  конкурс. К соисканию не допускаются коллективные труды.</w:t>
      </w:r>
    </w:p>
    <w:p w:rsidR="00CD6A77" w:rsidRDefault="00CD6A77" w:rsidP="00CD6A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   </w:t>
      </w:r>
      <w:r>
        <w:rPr>
          <w:color w:val="000000"/>
          <w:sz w:val="28"/>
          <w:szCs w:val="28"/>
        </w:rPr>
        <w:t>Прием сочинений на конкурс осуществляется </w:t>
      </w:r>
      <w:r>
        <w:rPr>
          <w:rStyle w:val="a4"/>
          <w:i/>
          <w:iCs/>
          <w:color w:val="000000"/>
          <w:sz w:val="28"/>
          <w:szCs w:val="28"/>
        </w:rPr>
        <w:t>по рекомендации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Правом выдвижения работ на соискание премий обладают Ученые и Научные советы институтов РАН; академики и члены-корреспонденты РАН по своей специальности; Ученые советы научно-исследовательских и высших учебных заведений; Ученые советы музеев, архивов и библиотек; Правительство Москвы в лице премьера и его заместителей, а также руководителей департаментов и комитетов; Учебный комитет Московской Патриархии;</w:t>
      </w:r>
      <w:proofErr w:type="gramEnd"/>
      <w:r>
        <w:rPr>
          <w:color w:val="000000"/>
          <w:sz w:val="28"/>
          <w:szCs w:val="28"/>
        </w:rPr>
        <w:t xml:space="preserve"> ЦНЦ «Православная энциклопедия»; лауреаты </w:t>
      </w:r>
      <w:proofErr w:type="spellStart"/>
      <w:r>
        <w:rPr>
          <w:color w:val="000000"/>
          <w:sz w:val="28"/>
          <w:szCs w:val="28"/>
        </w:rPr>
        <w:t>Макариевской</w:t>
      </w:r>
      <w:proofErr w:type="spellEnd"/>
      <w:r>
        <w:rPr>
          <w:color w:val="000000"/>
          <w:sz w:val="28"/>
          <w:szCs w:val="28"/>
        </w:rPr>
        <w:t xml:space="preserve"> премии по своей номинации; правящие архиереи Русской Православной Церкви и других Православных Церквей.</w:t>
      </w:r>
    </w:p>
    <w:p w:rsidR="00CD6A77" w:rsidRDefault="00CD6A77" w:rsidP="00CD6A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    </w:t>
      </w:r>
      <w:r>
        <w:rPr>
          <w:color w:val="000000"/>
          <w:sz w:val="28"/>
          <w:szCs w:val="28"/>
        </w:rPr>
        <w:t>Лучшие сочинения по решению Комитета по премиям будут награждены в октябре 2019 года дипломами, медалями и денежными премиями трех степеней.   </w:t>
      </w:r>
      <w:r>
        <w:rPr>
          <w:color w:val="000000"/>
          <w:sz w:val="27"/>
          <w:szCs w:val="27"/>
        </w:rPr>
        <w:t> </w:t>
      </w:r>
    </w:p>
    <w:p w:rsidR="00CD6A77" w:rsidRPr="00CD6A77" w:rsidRDefault="00CD6A77" w:rsidP="00CD6A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5"/>
          <w:szCs w:val="15"/>
        </w:rPr>
      </w:pPr>
      <w:r w:rsidRPr="00CD6A77">
        <w:rPr>
          <w:rStyle w:val="a4"/>
          <w:sz w:val="28"/>
          <w:szCs w:val="28"/>
        </w:rPr>
        <w:t>Прием работ на конкурс осуществляется</w:t>
      </w:r>
      <w:r>
        <w:rPr>
          <w:rStyle w:val="a4"/>
          <w:sz w:val="28"/>
          <w:szCs w:val="28"/>
        </w:rPr>
        <w:t xml:space="preserve"> </w:t>
      </w:r>
    </w:p>
    <w:p w:rsidR="00CD6A77" w:rsidRDefault="00CD6A77" w:rsidP="00CD6A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rStyle w:val="a4"/>
          <w:color w:val="000000"/>
          <w:sz w:val="28"/>
          <w:szCs w:val="28"/>
        </w:rPr>
        <w:t>с 1 февраля 2018 года по  1 февраля 2019 года</w:t>
      </w:r>
    </w:p>
    <w:p w:rsidR="00CD6A77" w:rsidRDefault="00CD6A77" w:rsidP="00CD6A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Адрес Фонда:   105120 , Москва, ул. Нижняя </w:t>
      </w:r>
      <w:proofErr w:type="spellStart"/>
      <w:r>
        <w:rPr>
          <w:color w:val="000000"/>
          <w:sz w:val="28"/>
          <w:szCs w:val="28"/>
        </w:rPr>
        <w:t>Сыромятническая</w:t>
      </w:r>
      <w:proofErr w:type="spellEnd"/>
      <w:r>
        <w:rPr>
          <w:color w:val="000000"/>
          <w:sz w:val="28"/>
          <w:szCs w:val="28"/>
        </w:rPr>
        <w:t>, д. 10А, стр.1</w:t>
      </w:r>
    </w:p>
    <w:p w:rsidR="00CD6A77" w:rsidRPr="00CD6A77" w:rsidRDefault="00CD6A77" w:rsidP="00CD6A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5"/>
          <w:szCs w:val="15"/>
        </w:rPr>
      </w:pPr>
      <w:r w:rsidRPr="00CD6A77">
        <w:rPr>
          <w:sz w:val="28"/>
          <w:szCs w:val="28"/>
        </w:rPr>
        <w:t xml:space="preserve">Телефон: 7 495 980-03-65 доб.115, </w:t>
      </w:r>
      <w:proofErr w:type="spellStart"/>
      <w:r w:rsidRPr="00CD6A77">
        <w:rPr>
          <w:sz w:val="28"/>
          <w:szCs w:val="28"/>
        </w:rPr>
        <w:t>моб</w:t>
      </w:r>
      <w:proofErr w:type="spellEnd"/>
      <w:r w:rsidRPr="00CD6A77">
        <w:rPr>
          <w:sz w:val="28"/>
          <w:szCs w:val="28"/>
        </w:rPr>
        <w:t>. +7-922-164-64-24</w:t>
      </w:r>
    </w:p>
    <w:p w:rsidR="00CD6A77" w:rsidRDefault="00CD6A77" w:rsidP="00CD6A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8"/>
          <w:szCs w:val="28"/>
        </w:rPr>
        <w:t>E-mail</w:t>
      </w:r>
      <w:proofErr w:type="spellEnd"/>
      <w:r>
        <w:rPr>
          <w:color w:val="000000"/>
          <w:sz w:val="28"/>
          <w:szCs w:val="28"/>
        </w:rPr>
        <w:t>: </w:t>
      </w:r>
      <w:hyperlink r:id="rId7" w:history="1">
        <w:r>
          <w:rPr>
            <w:rStyle w:val="a5"/>
            <w:color w:val="0088CC"/>
            <w:sz w:val="27"/>
            <w:szCs w:val="27"/>
            <w:u w:val="none"/>
          </w:rPr>
          <w:t>makary-fond@yandex.ru</w:t>
        </w:r>
      </w:hyperlink>
      <w:r>
        <w:rPr>
          <w:color w:val="000000"/>
          <w:sz w:val="27"/>
          <w:szCs w:val="27"/>
        </w:rPr>
        <w:t>      </w:t>
      </w:r>
      <w:r>
        <w:rPr>
          <w:color w:val="000000"/>
          <w:sz w:val="28"/>
          <w:szCs w:val="28"/>
        </w:rPr>
        <w:t>Сайт: </w:t>
      </w:r>
      <w:hyperlink r:id="rId8" w:history="1">
        <w:r>
          <w:rPr>
            <w:rStyle w:val="a5"/>
            <w:color w:val="0088CC"/>
            <w:sz w:val="28"/>
            <w:szCs w:val="28"/>
            <w:u w:val="none"/>
          </w:rPr>
          <w:t>www.m-fond.ru</w:t>
        </w:r>
      </w:hyperlink>
      <w:hyperlink r:id="rId9" w:history="1">
        <w:r>
          <w:rPr>
            <w:rStyle w:val="a5"/>
            <w:color w:val="0088CC"/>
            <w:sz w:val="28"/>
            <w:szCs w:val="28"/>
            <w:u w:val="none"/>
          </w:rPr>
          <w:t> </w:t>
        </w:r>
      </w:hyperlink>
    </w:p>
    <w:p w:rsidR="00723E4C" w:rsidRDefault="00CD6A77" w:rsidP="00CD6A77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  <w:r>
        <w:rPr>
          <w:rStyle w:val="a4"/>
          <w:i/>
          <w:iCs/>
          <w:color w:val="000000"/>
          <w:sz w:val="28"/>
          <w:szCs w:val="28"/>
        </w:rPr>
        <w:t>Время приемов</w:t>
      </w:r>
      <w:r>
        <w:rPr>
          <w:rStyle w:val="a6"/>
          <w:color w:val="000000"/>
          <w:sz w:val="28"/>
          <w:szCs w:val="28"/>
        </w:rPr>
        <w:t xml:space="preserve"> в </w:t>
      </w:r>
      <w:proofErr w:type="spellStart"/>
      <w:r>
        <w:rPr>
          <w:rStyle w:val="a6"/>
          <w:color w:val="000000"/>
          <w:sz w:val="28"/>
          <w:szCs w:val="28"/>
        </w:rPr>
        <w:t>Макариевском</w:t>
      </w:r>
      <w:proofErr w:type="spellEnd"/>
      <w:r>
        <w:rPr>
          <w:rStyle w:val="a6"/>
          <w:color w:val="000000"/>
          <w:sz w:val="28"/>
          <w:szCs w:val="28"/>
        </w:rPr>
        <w:t xml:space="preserve"> фонде:</w:t>
      </w:r>
      <w:r w:rsidR="00723E4C">
        <w:rPr>
          <w:rStyle w:val="a6"/>
          <w:color w:val="000000"/>
          <w:sz w:val="28"/>
          <w:szCs w:val="28"/>
        </w:rPr>
        <w:t xml:space="preserve"> </w:t>
      </w:r>
    </w:p>
    <w:p w:rsidR="00DB56FB" w:rsidRDefault="00CD6A77" w:rsidP="00723E4C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6"/>
          <w:color w:val="000000"/>
          <w:sz w:val="28"/>
          <w:szCs w:val="28"/>
        </w:rPr>
        <w:t>понедельник, среда, пятница, с 10:00 до 17:00</w:t>
      </w:r>
    </w:p>
    <w:sectPr w:rsidR="00DB56FB" w:rsidSect="00723E4C">
      <w:pgSz w:w="11906" w:h="16838" w:code="9"/>
      <w:pgMar w:top="709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7445B"/>
    <w:multiLevelType w:val="multilevel"/>
    <w:tmpl w:val="605E9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6A77"/>
    <w:rsid w:val="00723E4C"/>
    <w:rsid w:val="00CD6A77"/>
    <w:rsid w:val="00DB5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6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6A77"/>
    <w:rPr>
      <w:b/>
      <w:bCs/>
    </w:rPr>
  </w:style>
  <w:style w:type="character" w:styleId="a5">
    <w:name w:val="Hyperlink"/>
    <w:basedOn w:val="a0"/>
    <w:uiPriority w:val="99"/>
    <w:semiHidden/>
    <w:unhideWhenUsed/>
    <w:rsid w:val="00CD6A77"/>
    <w:rPr>
      <w:color w:val="0000FF"/>
      <w:u w:val="single"/>
    </w:rPr>
  </w:style>
  <w:style w:type="character" w:styleId="a6">
    <w:name w:val="Emphasis"/>
    <w:basedOn w:val="a0"/>
    <w:uiPriority w:val="20"/>
    <w:qFormat/>
    <w:rsid w:val="00CD6A7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D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6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9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-fond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kary-fon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-fond.ru/images/svedenja_o_soiskatele_premii_2018.do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-fo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Пк2</cp:lastModifiedBy>
  <cp:revision>2</cp:revision>
  <dcterms:created xsi:type="dcterms:W3CDTF">2018-04-02T14:07:00Z</dcterms:created>
  <dcterms:modified xsi:type="dcterms:W3CDTF">2018-04-02T14:22:00Z</dcterms:modified>
</cp:coreProperties>
</file>